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D4E" w:rsidRDefault="00563D4E" w:rsidP="00C12835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12835" w:rsidRPr="00563D4E" w:rsidRDefault="00C12835" w:rsidP="00C12835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es-ES_tradnl"/>
        </w:rPr>
      </w:pPr>
      <w:r w:rsidRPr="00563D4E">
        <w:rPr>
          <w:rFonts w:ascii="Arial" w:hAnsi="Arial" w:cs="Arial"/>
          <w:b/>
          <w:sz w:val="26"/>
          <w:szCs w:val="26"/>
        </w:rPr>
        <w:t>LA DIPUTACIÓN PERMANENTE DE LA H. "LXI" LEGISLATURA DEL ESTADO DE MÉXICO, EN EJERCICIO DE LAS FACULTADES QUE LE CONFIEREN LOS ARTÍCULOS 57 Y 61 FRACCIÓN I DE LA CONSTITUCIÓN POLÍTICA DEL ESTADO LIBRE Y SOBERANO DE MÉXICO Y 38 FRACCIÓN IV DE LA LEY ORGÁNICA DEL PODER LEGISLATIVO DEL ESTADO LIBRE Y SOBERANO DE MÉXICO, HA TENIDO A BIEN EMITIR EL SIGUIENTE:</w:t>
      </w:r>
    </w:p>
    <w:p w:rsidR="00C12835" w:rsidRPr="00563D4E" w:rsidRDefault="00C12835" w:rsidP="00C12835">
      <w:pPr>
        <w:widowControl w:val="0"/>
        <w:tabs>
          <w:tab w:val="left" w:pos="9072"/>
        </w:tabs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b/>
          <w:sz w:val="26"/>
          <w:szCs w:val="26"/>
          <w:lang w:val="es-ES"/>
        </w:rPr>
      </w:pPr>
    </w:p>
    <w:p w:rsidR="00C12835" w:rsidRPr="00563D4E" w:rsidRDefault="00C12835" w:rsidP="00C12835">
      <w:pPr>
        <w:widowControl w:val="0"/>
        <w:tabs>
          <w:tab w:val="left" w:pos="9072"/>
        </w:tabs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b/>
          <w:sz w:val="26"/>
          <w:szCs w:val="26"/>
          <w:lang w:val="es-ES"/>
        </w:rPr>
      </w:pPr>
    </w:p>
    <w:p w:rsidR="00C12835" w:rsidRPr="00563D4E" w:rsidRDefault="00C12835" w:rsidP="00C12835">
      <w:pPr>
        <w:widowControl w:val="0"/>
        <w:tabs>
          <w:tab w:val="left" w:pos="9072"/>
        </w:tabs>
        <w:autoSpaceDE w:val="0"/>
        <w:autoSpaceDN w:val="0"/>
        <w:spacing w:after="0" w:line="360" w:lineRule="auto"/>
        <w:jc w:val="center"/>
        <w:rPr>
          <w:rFonts w:ascii="Arial" w:eastAsia="Arial MT" w:hAnsi="Arial" w:cs="Arial"/>
          <w:b/>
          <w:sz w:val="26"/>
          <w:szCs w:val="26"/>
          <w:lang w:val="es-ES"/>
        </w:rPr>
      </w:pPr>
      <w:r w:rsidRPr="00563D4E">
        <w:rPr>
          <w:rFonts w:ascii="Arial" w:eastAsia="Arial MT" w:hAnsi="Arial" w:cs="Arial"/>
          <w:b/>
          <w:sz w:val="26"/>
          <w:szCs w:val="26"/>
          <w:lang w:val="es-ES"/>
        </w:rPr>
        <w:t>A C U E R D O</w:t>
      </w:r>
    </w:p>
    <w:p w:rsidR="00C12835" w:rsidRPr="00563D4E" w:rsidRDefault="00C12835" w:rsidP="00C1283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563D4E" w:rsidRPr="00563D4E" w:rsidRDefault="00563D4E" w:rsidP="00563D4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563D4E">
        <w:rPr>
          <w:rFonts w:ascii="Arial" w:hAnsi="Arial" w:cs="Arial"/>
          <w:b/>
          <w:sz w:val="26"/>
          <w:szCs w:val="26"/>
        </w:rPr>
        <w:t>Primero.</w:t>
      </w:r>
      <w:r w:rsidRPr="00563D4E">
        <w:rPr>
          <w:rFonts w:ascii="Arial" w:hAnsi="Arial" w:cs="Arial"/>
          <w:sz w:val="26"/>
          <w:szCs w:val="26"/>
        </w:rPr>
        <w:t xml:space="preserve"> Se exhorta a la persona Titular de la Comisaría </w:t>
      </w:r>
      <w:r w:rsidRPr="00563D4E">
        <w:rPr>
          <w:rFonts w:ascii="Arial" w:hAnsi="Arial" w:cs="Arial"/>
          <w:sz w:val="26"/>
          <w:szCs w:val="26"/>
        </w:rPr>
        <w:t xml:space="preserve">de Seguridad Pública y Tránsito </w:t>
      </w:r>
      <w:r w:rsidRPr="00563D4E">
        <w:rPr>
          <w:rFonts w:ascii="Arial" w:hAnsi="Arial" w:cs="Arial"/>
          <w:sz w:val="26"/>
          <w:szCs w:val="26"/>
        </w:rPr>
        <w:t>Municipal de Naucalpan de Juárez, para que, en el ámbito de sus respectivas facultades, instruya lo conducente a fin de iniciar procesos de investigación que permitan esclarecer la responsabilidad de policías y autoridades en materia seguridad pública ante la evidencia de abusos recurrentes perpetrados, informando a esta Soberanía el estatus que guarden dichas investigaciones.</w:t>
      </w:r>
    </w:p>
    <w:p w:rsidR="00563D4E" w:rsidRPr="00563D4E" w:rsidRDefault="00563D4E" w:rsidP="00563D4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563D4E" w:rsidRPr="00563D4E" w:rsidRDefault="00563D4E" w:rsidP="00563D4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63D4E">
        <w:rPr>
          <w:rFonts w:ascii="Arial" w:hAnsi="Arial" w:cs="Arial"/>
          <w:b/>
          <w:sz w:val="26"/>
          <w:szCs w:val="26"/>
        </w:rPr>
        <w:t>Segundo.</w:t>
      </w:r>
      <w:r w:rsidRPr="00563D4E">
        <w:rPr>
          <w:rFonts w:ascii="Arial" w:hAnsi="Arial" w:cs="Arial"/>
          <w:sz w:val="26"/>
          <w:szCs w:val="26"/>
        </w:rPr>
        <w:t xml:space="preserve"> Se exhorta a la persona Titular de la Comisaría </w:t>
      </w:r>
      <w:r w:rsidRPr="00563D4E">
        <w:rPr>
          <w:rFonts w:ascii="Arial" w:hAnsi="Arial" w:cs="Arial"/>
          <w:sz w:val="26"/>
          <w:szCs w:val="26"/>
        </w:rPr>
        <w:t xml:space="preserve">de Seguridad Pública y Tránsito </w:t>
      </w:r>
      <w:r w:rsidRPr="00563D4E">
        <w:rPr>
          <w:rFonts w:ascii="Arial" w:hAnsi="Arial" w:cs="Arial"/>
          <w:sz w:val="26"/>
          <w:szCs w:val="26"/>
        </w:rPr>
        <w:t xml:space="preserve">Municipal de Naucalpan de Juárez para ordenar al funcionariado público y personal policiaco a su cargo el cese inmediato de cualquier acto de intimidación y abuso de autoridad, estableciendo con la misma prontitud programas de capacitación dirigidos al cuerpo policiaco en materia de derechos humanos, en coordinación y coadyuvancia con organismos estatales especializados. </w:t>
      </w:r>
    </w:p>
    <w:bookmarkEnd w:id="0"/>
    <w:p w:rsidR="00C12835" w:rsidRPr="00563D4E" w:rsidRDefault="00C12835" w:rsidP="00B4563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C12835" w:rsidRPr="00563D4E" w:rsidRDefault="00C12835" w:rsidP="00976C2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63D4E">
        <w:rPr>
          <w:rFonts w:ascii="Arial" w:hAnsi="Arial" w:cs="Arial"/>
          <w:sz w:val="26"/>
          <w:szCs w:val="26"/>
        </w:rPr>
        <w:t xml:space="preserve">Dado en el Palacio del Poder Legislativo, en la Ciudad de Toluca de Lerdo, Capital del Estado de México, al primer día del mes de julio del dos mil veintidós. </w:t>
      </w:r>
      <w:r w:rsidRPr="00563D4E">
        <w:rPr>
          <w:rFonts w:ascii="Arial" w:hAnsi="Arial" w:cs="Arial"/>
          <w:sz w:val="26"/>
          <w:szCs w:val="26"/>
        </w:rPr>
        <w:br w:type="page"/>
      </w:r>
    </w:p>
    <w:p w:rsidR="00C12835" w:rsidRPr="00563D4E" w:rsidRDefault="00C12835" w:rsidP="00C1283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C12835" w:rsidRPr="00563D4E" w:rsidRDefault="00C12835" w:rsidP="00C128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63D4E">
        <w:rPr>
          <w:rFonts w:ascii="Arial" w:hAnsi="Arial" w:cs="Arial"/>
          <w:b/>
          <w:sz w:val="26"/>
          <w:szCs w:val="26"/>
        </w:rPr>
        <w:t>SECRETARIO</w:t>
      </w:r>
    </w:p>
    <w:p w:rsidR="00C12835" w:rsidRPr="00563D4E" w:rsidRDefault="00C12835" w:rsidP="00C128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12835" w:rsidRPr="00563D4E" w:rsidRDefault="00C12835" w:rsidP="00C128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12835" w:rsidRPr="00563D4E" w:rsidRDefault="00C12835" w:rsidP="00C128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12835" w:rsidRPr="00563D4E" w:rsidRDefault="00C12835" w:rsidP="00C128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63D4E">
        <w:rPr>
          <w:rFonts w:ascii="Arial" w:hAnsi="Arial" w:cs="Arial"/>
          <w:b/>
          <w:sz w:val="26"/>
          <w:szCs w:val="26"/>
        </w:rPr>
        <w:t>DIP. MARIO SANTANA CARBAJAL</w:t>
      </w:r>
    </w:p>
    <w:sectPr w:rsidR="00C12835" w:rsidRPr="00563D4E" w:rsidSect="00976C2A">
      <w:headerReference w:type="default" r:id="rId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946" w:rsidRDefault="00EA5946" w:rsidP="00C12835">
      <w:pPr>
        <w:spacing w:after="0" w:line="240" w:lineRule="auto"/>
      </w:pPr>
      <w:r>
        <w:separator/>
      </w:r>
    </w:p>
  </w:endnote>
  <w:endnote w:type="continuationSeparator" w:id="0">
    <w:p w:rsidR="00EA5946" w:rsidRDefault="00EA5946" w:rsidP="00C1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946" w:rsidRDefault="00EA5946" w:rsidP="00C12835">
      <w:pPr>
        <w:spacing w:after="0" w:line="240" w:lineRule="auto"/>
      </w:pPr>
      <w:r>
        <w:separator/>
      </w:r>
    </w:p>
  </w:footnote>
  <w:footnote w:type="continuationSeparator" w:id="0">
    <w:p w:rsidR="00EA5946" w:rsidRDefault="00EA5946" w:rsidP="00C1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Look w:val="04A0" w:firstRow="1" w:lastRow="0" w:firstColumn="1" w:lastColumn="0" w:noHBand="0" w:noVBand="1"/>
    </w:tblPr>
    <w:tblGrid>
      <w:gridCol w:w="2943"/>
      <w:gridCol w:w="6838"/>
    </w:tblGrid>
    <w:tr w:rsidR="00C12835" w:rsidTr="003511A9">
      <w:tc>
        <w:tcPr>
          <w:tcW w:w="2943" w:type="dxa"/>
          <w:hideMark/>
        </w:tcPr>
        <w:p w:rsidR="00C12835" w:rsidRDefault="00C12835" w:rsidP="00C12835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9109DC8" wp14:editId="1D81CAF0">
                <wp:extent cx="1728172" cy="702839"/>
                <wp:effectExtent l="0" t="0" r="5715" b="254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564" cy="727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8" w:type="dxa"/>
          <w:vAlign w:val="center"/>
          <w:hideMark/>
        </w:tcPr>
        <w:p w:rsidR="00C12835" w:rsidRPr="00ED03D3" w:rsidRDefault="00C12835" w:rsidP="00C12835">
          <w:pPr>
            <w:jc w:val="center"/>
            <w:rPr>
              <w:rFonts w:ascii="Arial" w:hAnsi="Arial" w:cs="Arial"/>
              <w:b/>
              <w:color w:val="660033"/>
              <w:sz w:val="18"/>
              <w:szCs w:val="18"/>
            </w:rPr>
          </w:pPr>
          <w:r w:rsidRPr="00ED03D3">
            <w:rPr>
              <w:rFonts w:ascii="Arial" w:eastAsia="Arial" w:hAnsi="Arial" w:cs="Arial"/>
              <w:b/>
              <w:sz w:val="18"/>
              <w:szCs w:val="18"/>
              <w:lang w:eastAsia="es-MX"/>
            </w:rPr>
            <w:t>“2022. Año del Quincentenario de Toluca, Capital del Estado de México”</w:t>
          </w:r>
        </w:p>
      </w:tc>
    </w:tr>
  </w:tbl>
  <w:p w:rsidR="00C12835" w:rsidRDefault="00C128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35"/>
    <w:rsid w:val="003A3C4A"/>
    <w:rsid w:val="00563D4E"/>
    <w:rsid w:val="00701E40"/>
    <w:rsid w:val="00716936"/>
    <w:rsid w:val="00976C2A"/>
    <w:rsid w:val="00B45635"/>
    <w:rsid w:val="00C12835"/>
    <w:rsid w:val="00EA5946"/>
    <w:rsid w:val="00F7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A2FD"/>
  <w15:chartTrackingRefBased/>
  <w15:docId w15:val="{E13691B5-C524-42A7-924F-6BDE54C6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8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8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835"/>
  </w:style>
  <w:style w:type="paragraph" w:styleId="Piedepgina">
    <w:name w:val="footer"/>
    <w:basedOn w:val="Normal"/>
    <w:link w:val="PiedepginaCar"/>
    <w:uiPriority w:val="99"/>
    <w:unhideWhenUsed/>
    <w:rsid w:val="00C128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835"/>
  </w:style>
  <w:style w:type="paragraph" w:styleId="Textodeglobo">
    <w:name w:val="Balloon Text"/>
    <w:basedOn w:val="Normal"/>
    <w:link w:val="TextodegloboCar"/>
    <w:uiPriority w:val="99"/>
    <w:semiHidden/>
    <w:unhideWhenUsed/>
    <w:rsid w:val="00C12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3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C12835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C1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 HP</dc:creator>
  <cp:keywords/>
  <dc:description/>
  <cp:lastModifiedBy>PRODESK HP</cp:lastModifiedBy>
  <cp:revision>6</cp:revision>
  <cp:lastPrinted>2022-07-05T15:10:00Z</cp:lastPrinted>
  <dcterms:created xsi:type="dcterms:W3CDTF">2022-07-01T19:48:00Z</dcterms:created>
  <dcterms:modified xsi:type="dcterms:W3CDTF">2022-07-05T15:12:00Z</dcterms:modified>
</cp:coreProperties>
</file>